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31063" w:rsidRPr="00FD616A" w:rsidRDefault="00A31063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31063" w:rsidRDefault="00A31063" w:rsidP="006F29D0">
      <w:pPr>
        <w:rPr>
          <w:sz w:val="48"/>
          <w:szCs w:val="48"/>
        </w:rPr>
      </w:pPr>
    </w:p>
    <w:p w:rsidR="00A31063" w:rsidRPr="00A52F5E" w:rsidRDefault="00A31063" w:rsidP="00A52F5E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A31063" w:rsidRDefault="00A31063" w:rsidP="00D05DF7">
      <w:pPr>
        <w:jc w:val="center"/>
      </w:pPr>
    </w:p>
    <w:p w:rsidR="00A31063" w:rsidRPr="00EE18A6" w:rsidRDefault="00A31063" w:rsidP="00D05DF7">
      <w:pPr>
        <w:jc w:val="center"/>
      </w:pPr>
    </w:p>
    <w:p w:rsidR="00A31063" w:rsidRPr="00EE18A6" w:rsidRDefault="00BC5E67" w:rsidP="00D05DF7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>о</w:t>
      </w:r>
      <w:r w:rsidR="00A31063" w:rsidRPr="00EE18A6">
        <w:rPr>
          <w:color w:val="000000"/>
          <w:szCs w:val="28"/>
        </w:rPr>
        <w:t>т</w:t>
      </w:r>
      <w:r w:rsidR="00BD1FB7" w:rsidRPr="00EE18A6">
        <w:rPr>
          <w:color w:val="000000"/>
          <w:szCs w:val="28"/>
        </w:rPr>
        <w:t xml:space="preserve"> </w:t>
      </w:r>
      <w:r w:rsidR="004701E2">
        <w:rPr>
          <w:color w:val="000000"/>
          <w:szCs w:val="28"/>
          <w:lang w:val="en-US"/>
        </w:rPr>
        <w:t>20</w:t>
      </w:r>
      <w:r w:rsidRPr="00EE18A6">
        <w:rPr>
          <w:color w:val="000000"/>
          <w:szCs w:val="28"/>
        </w:rPr>
        <w:t xml:space="preserve"> </w:t>
      </w:r>
      <w:r w:rsidR="00BD1FB7" w:rsidRPr="00EE18A6">
        <w:rPr>
          <w:color w:val="000000"/>
          <w:szCs w:val="28"/>
        </w:rPr>
        <w:t>дека</w:t>
      </w:r>
      <w:r w:rsidR="008E5337" w:rsidRPr="00EE18A6">
        <w:rPr>
          <w:color w:val="000000"/>
          <w:szCs w:val="28"/>
        </w:rPr>
        <w:t>бря</w:t>
      </w:r>
      <w:r w:rsidR="00A31063" w:rsidRPr="00EE18A6">
        <w:rPr>
          <w:color w:val="000000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="00A31063" w:rsidRPr="00EE18A6">
          <w:rPr>
            <w:color w:val="000000"/>
            <w:szCs w:val="28"/>
          </w:rPr>
          <w:t>2024 г</w:t>
        </w:r>
      </w:smartTag>
      <w:r w:rsidR="00A31063" w:rsidRPr="00EE18A6">
        <w:rPr>
          <w:color w:val="000000"/>
          <w:szCs w:val="28"/>
        </w:rPr>
        <w:t>. №</w:t>
      </w:r>
      <w:r w:rsidR="008E5337" w:rsidRPr="00EE18A6">
        <w:rPr>
          <w:color w:val="000000"/>
          <w:szCs w:val="28"/>
        </w:rPr>
        <w:t xml:space="preserve"> </w:t>
      </w:r>
      <w:r w:rsidR="004701E2">
        <w:rPr>
          <w:color w:val="000000"/>
          <w:szCs w:val="28"/>
          <w:lang w:val="en-US"/>
        </w:rPr>
        <w:t>943</w:t>
      </w:r>
      <w:r w:rsidR="00A31063" w:rsidRPr="00EE18A6">
        <w:rPr>
          <w:color w:val="000000"/>
          <w:szCs w:val="28"/>
        </w:rPr>
        <w:t>-па</w:t>
      </w:r>
    </w:p>
    <w:p w:rsidR="00A31063" w:rsidRPr="00EE18A6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31063" w:rsidRDefault="00A31063" w:rsidP="00D05DF7">
      <w:pPr>
        <w:jc w:val="center"/>
      </w:pPr>
    </w:p>
    <w:p w:rsidR="00A31063" w:rsidRDefault="00A31063" w:rsidP="00D05DF7">
      <w:pPr>
        <w:jc w:val="center"/>
      </w:pPr>
    </w:p>
    <w:p w:rsidR="00EE18A6" w:rsidRDefault="00EE18A6" w:rsidP="00EE18A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EE18A6" w:rsidRDefault="00EE18A6" w:rsidP="00EE18A6">
      <w:pPr>
        <w:jc w:val="center"/>
        <w:rPr>
          <w:b/>
        </w:rPr>
      </w:pPr>
      <w:r w:rsidRPr="00EE18A6">
        <w:rPr>
          <w:b/>
        </w:rPr>
        <w:t xml:space="preserve">общественного самоуправления «Пять домов» </w:t>
      </w:r>
    </w:p>
    <w:p w:rsidR="00A31063" w:rsidRDefault="00EE18A6" w:rsidP="00EE18A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A31063" w:rsidRDefault="00A31063" w:rsidP="00C03B89">
      <w:pPr>
        <w:pStyle w:val="a8"/>
        <w:ind w:firstLine="900"/>
        <w:jc w:val="both"/>
      </w:pPr>
    </w:p>
    <w:p w:rsidR="00EE18A6" w:rsidRDefault="00EE18A6" w:rsidP="00C03B89">
      <w:pPr>
        <w:pStyle w:val="a8"/>
        <w:ind w:firstLine="900"/>
        <w:jc w:val="both"/>
      </w:pPr>
    </w:p>
    <w:p w:rsidR="00A31063" w:rsidRPr="004C0964" w:rsidRDefault="00DF6DBD" w:rsidP="00C03B89">
      <w:pPr>
        <w:pStyle w:val="a8"/>
        <w:ind w:firstLine="900"/>
        <w:jc w:val="both"/>
        <w:rPr>
          <w:b/>
        </w:rPr>
      </w:pPr>
      <w:r w:rsidRPr="00DF6DB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8" o:spid="_x0000_s1026" type="#_x0000_t75" style="position:absolute;left:0;text-align:left;margin-left:566.85pt;margin-top:753.4pt;width:.35pt;height:.35pt;z-index:251657728;visibility:visible;mso-position-horizontal-relative:page;mso-position-vertical-relative:page" o:allowoverlap="f">
            <v:imagedata r:id="rId7" o:title=""/>
            <w10:wrap type="square" anchorx="page" anchory="page"/>
          </v:shape>
        </w:pict>
      </w:r>
      <w:proofErr w:type="gramStart"/>
      <w:r w:rsidR="00A31063" w:rsidRPr="00C03B89">
        <w:t>В соответствии с</w:t>
      </w:r>
      <w:r w:rsidR="00EE18A6">
        <w:t xml:space="preserve">о статьей 27 </w:t>
      </w:r>
      <w:r w:rsidR="008E5337">
        <w:t>Федеральн</w:t>
      </w:r>
      <w:r w:rsidR="00EE18A6">
        <w:t>ого</w:t>
      </w:r>
      <w:r w:rsidR="008E5337">
        <w:t xml:space="preserve"> закон</w:t>
      </w:r>
      <w:r w:rsidR="00EE18A6">
        <w:t>а</w:t>
      </w:r>
      <w:r w:rsidR="008E5337">
        <w:t xml:space="preserve"> Российской Федерации от </w:t>
      </w:r>
      <w:r w:rsidR="00EE18A6">
        <w:t>6</w:t>
      </w:r>
      <w:r w:rsidR="008E5337">
        <w:t xml:space="preserve"> октября 2003 года № 131-ФЗ «Об общих принципах организации местного самоуправления в Российской Федерации», </w:t>
      </w:r>
      <w:r w:rsidR="00EE18A6" w:rsidRPr="00140ED8">
        <w:rPr>
          <w:szCs w:val="28"/>
          <w:lang w:eastAsia="en-US"/>
        </w:rPr>
        <w:t>Порядк</w:t>
      </w:r>
      <w:r w:rsidR="00EE18A6">
        <w:rPr>
          <w:szCs w:val="28"/>
          <w:lang w:eastAsia="en-US"/>
        </w:rPr>
        <w:t>ом</w:t>
      </w:r>
      <w:r w:rsidR="00EE18A6"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 w:rsidR="009752BC">
        <w:rPr>
          <w:szCs w:val="28"/>
          <w:lang w:eastAsia="en-US"/>
        </w:rPr>
        <w:t>,</w:t>
      </w:r>
      <w:r w:rsidR="00EE18A6" w:rsidRPr="00BD1FB7">
        <w:t xml:space="preserve"> </w:t>
      </w:r>
      <w:r w:rsidR="00EE18A6">
        <w:t xml:space="preserve">утвержденным решением Собрания депутатов  Шенкурского муниципального округа Архангельской области от </w:t>
      </w:r>
      <w:r w:rsidR="00EE18A6" w:rsidRPr="00EE18A6">
        <w:t>26 мая 2024 года № 110</w:t>
      </w:r>
      <w:r w:rsidR="00EE18A6">
        <w:t xml:space="preserve">, </w:t>
      </w:r>
      <w:r w:rsidR="00BD1FB7">
        <w:t>Положением о территориальном общественном самоуправлении на территории Шенкурского</w:t>
      </w:r>
      <w:proofErr w:type="gramEnd"/>
      <w:r w:rsidR="00BD1FB7">
        <w:t xml:space="preserve"> муниципального округа Архангельской области, утвержденным решением Собрания депутатов </w:t>
      </w:r>
      <w:r w:rsidR="00A31063">
        <w:t xml:space="preserve"> </w:t>
      </w:r>
      <w:r w:rsidR="00BD1FB7">
        <w:t>Шенкурского муниципального округа Архангельской области от 25 августа 2024 года № 150, протокол</w:t>
      </w:r>
      <w:r w:rsidR="009752BC">
        <w:t>ом</w:t>
      </w:r>
      <w:r w:rsidR="00BD1FB7">
        <w:t xml:space="preserve"> общего собрания жителей о создании территориального общественного самоуправления от</w:t>
      </w:r>
      <w:r w:rsidR="005563F5">
        <w:t xml:space="preserve">                                  </w:t>
      </w:r>
      <w:r w:rsidR="00692B54" w:rsidRPr="00692B54">
        <w:t>15</w:t>
      </w:r>
      <w:r w:rsidR="00BD1FB7" w:rsidRPr="00692B54">
        <w:t xml:space="preserve"> декабря 2024 года </w:t>
      </w:r>
      <w:r w:rsidR="00A31063" w:rsidRPr="00692B54">
        <w:t>администрация Шенкурского муниципального округа</w:t>
      </w:r>
      <w:r w:rsidR="00A31063">
        <w:t xml:space="preserve"> Архангельской области  </w:t>
      </w:r>
      <w:proofErr w:type="spellStart"/>
      <w:proofErr w:type="gramStart"/>
      <w:r w:rsidR="00A31063" w:rsidRPr="004C0964">
        <w:rPr>
          <w:b/>
        </w:rPr>
        <w:t>п</w:t>
      </w:r>
      <w:proofErr w:type="spellEnd"/>
      <w:proofErr w:type="gramEnd"/>
      <w:r w:rsidR="00A31063" w:rsidRPr="004C0964">
        <w:rPr>
          <w:b/>
        </w:rPr>
        <w:t xml:space="preserve"> о с т а </w:t>
      </w:r>
      <w:proofErr w:type="spellStart"/>
      <w:r w:rsidR="00A31063" w:rsidRPr="004C0964">
        <w:rPr>
          <w:b/>
        </w:rPr>
        <w:t>н</w:t>
      </w:r>
      <w:proofErr w:type="spellEnd"/>
      <w:r w:rsidR="00A31063" w:rsidRPr="004C0964">
        <w:rPr>
          <w:b/>
        </w:rPr>
        <w:t xml:space="preserve"> о в л я е т:</w:t>
      </w:r>
    </w:p>
    <w:p w:rsidR="00A31063" w:rsidRDefault="00A31063" w:rsidP="00BD1FB7">
      <w:pPr>
        <w:pStyle w:val="a8"/>
        <w:ind w:firstLine="851"/>
        <w:jc w:val="both"/>
        <w:rPr>
          <w:szCs w:val="28"/>
        </w:rPr>
      </w:pPr>
      <w:r w:rsidRPr="00907940">
        <w:t xml:space="preserve">1. </w:t>
      </w:r>
      <w:r w:rsidR="00BD1FB7">
        <w:t>Зарегистрировать Устав территориального общественного самоуправления «Пять домов» Шенкурского муниципального округа Архангельской области</w:t>
      </w:r>
      <w:r w:rsidR="00271F6D">
        <w:t>.</w:t>
      </w:r>
      <w:r w:rsidR="00BD1FB7">
        <w:t xml:space="preserve"> </w:t>
      </w:r>
    </w:p>
    <w:p w:rsidR="00A31063" w:rsidRPr="001A1F38" w:rsidRDefault="005563F5" w:rsidP="00A32466">
      <w:pPr>
        <w:pStyle w:val="a8"/>
        <w:ind w:firstLine="851"/>
        <w:jc w:val="both"/>
      </w:pPr>
      <w:r>
        <w:t>2</w:t>
      </w:r>
      <w:r w:rsidR="00A31063" w:rsidRPr="00481D27">
        <w:t>.</w:t>
      </w:r>
      <w:r w:rsidR="00A31063">
        <w:t xml:space="preserve"> </w:t>
      </w:r>
      <w:r w:rsidR="00A31063" w:rsidRPr="00481D27">
        <w:t xml:space="preserve"> Настоящее </w:t>
      </w:r>
      <w:r w:rsidR="00A31063">
        <w:t>постановление</w:t>
      </w:r>
      <w:r w:rsidR="00A31063" w:rsidRPr="00481D27">
        <w:t xml:space="preserve"> вступает в силу </w:t>
      </w:r>
      <w:r w:rsidR="00271F6D">
        <w:t>после его официального обнародования</w:t>
      </w:r>
      <w:r w:rsidR="00A31063">
        <w:t>.</w:t>
      </w: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A31063" w:rsidRDefault="005F22D9" w:rsidP="0005766F">
      <w:pPr>
        <w:pStyle w:val="a8"/>
        <w:jc w:val="both"/>
        <w:rPr>
          <w:b/>
        </w:rPr>
      </w:pPr>
      <w:r>
        <w:rPr>
          <w:b/>
          <w:szCs w:val="28"/>
        </w:rPr>
        <w:t>Г</w:t>
      </w:r>
      <w:r w:rsidR="00A31063"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A31063"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</w:t>
      </w:r>
      <w:r w:rsidR="00A31063" w:rsidRPr="0005766F">
        <w:rPr>
          <w:b/>
        </w:rPr>
        <w:t xml:space="preserve">      </w:t>
      </w:r>
      <w:r>
        <w:rPr>
          <w:b/>
        </w:rPr>
        <w:t>О.И. Красникова</w:t>
      </w:r>
    </w:p>
    <w:p w:rsidR="00EE18A6" w:rsidRDefault="00EE18A6" w:rsidP="0005766F">
      <w:pPr>
        <w:pStyle w:val="a8"/>
        <w:jc w:val="both"/>
        <w:rPr>
          <w:b/>
        </w:rPr>
      </w:pPr>
    </w:p>
    <w:p w:rsidR="009752BC" w:rsidRDefault="009752BC" w:rsidP="00EE18A6">
      <w:pPr>
        <w:jc w:val="right"/>
        <w:rPr>
          <w:szCs w:val="28"/>
        </w:rPr>
      </w:pPr>
    </w:p>
    <w:p w:rsidR="009752BC" w:rsidRDefault="009752BC" w:rsidP="00EE18A6">
      <w:pPr>
        <w:jc w:val="right"/>
        <w:rPr>
          <w:szCs w:val="28"/>
        </w:rPr>
      </w:pPr>
    </w:p>
    <w:p w:rsidR="00AA7392" w:rsidRPr="004701E2" w:rsidRDefault="00AA7392" w:rsidP="00EE18A6">
      <w:pPr>
        <w:jc w:val="right"/>
        <w:rPr>
          <w:szCs w:val="28"/>
        </w:rPr>
      </w:pPr>
    </w:p>
    <w:p w:rsidR="00EE18A6" w:rsidRPr="00634348" w:rsidRDefault="00271F6D" w:rsidP="00EE18A6">
      <w:pPr>
        <w:jc w:val="right"/>
        <w:rPr>
          <w:szCs w:val="28"/>
        </w:rPr>
      </w:pPr>
      <w:r>
        <w:rPr>
          <w:szCs w:val="28"/>
        </w:rPr>
        <w:lastRenderedPageBreak/>
        <w:t>ЗАРЕГИСТРИРОВАН</w:t>
      </w:r>
    </w:p>
    <w:p w:rsidR="00EE18A6" w:rsidRDefault="00EE18A6" w:rsidP="00EE18A6">
      <w:pPr>
        <w:jc w:val="right"/>
        <w:rPr>
          <w:szCs w:val="28"/>
        </w:rPr>
      </w:pPr>
      <w:r w:rsidRPr="00634348">
        <w:rPr>
          <w:szCs w:val="28"/>
        </w:rPr>
        <w:t>постановление</w:t>
      </w:r>
      <w:r>
        <w:rPr>
          <w:szCs w:val="28"/>
        </w:rPr>
        <w:t>м</w:t>
      </w:r>
      <w:r w:rsidRPr="00634348">
        <w:rPr>
          <w:szCs w:val="28"/>
        </w:rPr>
        <w:t xml:space="preserve"> администрации </w:t>
      </w:r>
    </w:p>
    <w:p w:rsidR="00EE18A6" w:rsidRDefault="00EE18A6" w:rsidP="00EE18A6">
      <w:pPr>
        <w:jc w:val="right"/>
        <w:rPr>
          <w:szCs w:val="28"/>
        </w:rPr>
      </w:pPr>
      <w:r w:rsidRPr="00634348">
        <w:rPr>
          <w:szCs w:val="28"/>
        </w:rPr>
        <w:t xml:space="preserve">Шенкурского муниципального округа </w:t>
      </w:r>
    </w:p>
    <w:p w:rsidR="00EE18A6" w:rsidRDefault="00EE18A6" w:rsidP="00EE18A6">
      <w:pPr>
        <w:jc w:val="right"/>
        <w:rPr>
          <w:szCs w:val="28"/>
        </w:rPr>
      </w:pPr>
      <w:r w:rsidRPr="00634348">
        <w:rPr>
          <w:szCs w:val="28"/>
        </w:rPr>
        <w:t xml:space="preserve">Архангельской области </w:t>
      </w:r>
    </w:p>
    <w:p w:rsidR="00EE18A6" w:rsidRPr="004701E2" w:rsidRDefault="00EE18A6" w:rsidP="00EE18A6">
      <w:pPr>
        <w:jc w:val="right"/>
        <w:rPr>
          <w:szCs w:val="28"/>
        </w:rPr>
      </w:pPr>
      <w:r w:rsidRPr="00634348">
        <w:rPr>
          <w:szCs w:val="28"/>
        </w:rPr>
        <w:t xml:space="preserve">от </w:t>
      </w:r>
      <w:r w:rsidR="004701E2">
        <w:rPr>
          <w:szCs w:val="28"/>
          <w:lang w:val="en-US"/>
        </w:rPr>
        <w:t>20</w:t>
      </w:r>
      <w:r>
        <w:rPr>
          <w:szCs w:val="28"/>
        </w:rPr>
        <w:t xml:space="preserve"> </w:t>
      </w:r>
      <w:r w:rsidRPr="00634348">
        <w:rPr>
          <w:szCs w:val="28"/>
        </w:rPr>
        <w:t xml:space="preserve">декабря </w:t>
      </w:r>
      <w:r>
        <w:rPr>
          <w:szCs w:val="28"/>
        </w:rPr>
        <w:t xml:space="preserve">2024 г. </w:t>
      </w:r>
      <w:r w:rsidRPr="00634348">
        <w:rPr>
          <w:szCs w:val="28"/>
        </w:rPr>
        <w:t xml:space="preserve">№ </w:t>
      </w:r>
      <w:r w:rsidR="004701E2">
        <w:rPr>
          <w:szCs w:val="28"/>
          <w:lang w:val="en-US"/>
        </w:rPr>
        <w:t>943-</w:t>
      </w:r>
      <w:r w:rsidR="004701E2">
        <w:rPr>
          <w:szCs w:val="28"/>
        </w:rPr>
        <w:t>па</w:t>
      </w:r>
    </w:p>
    <w:p w:rsidR="00EE18A6" w:rsidRDefault="00EE18A6" w:rsidP="00EE18A6">
      <w:pPr>
        <w:jc w:val="center"/>
        <w:rPr>
          <w:b/>
          <w:sz w:val="96"/>
          <w:szCs w:val="96"/>
        </w:rPr>
      </w:pPr>
    </w:p>
    <w:p w:rsidR="00EE18A6" w:rsidRDefault="00EE18A6" w:rsidP="00EE18A6">
      <w:pPr>
        <w:jc w:val="center"/>
        <w:rPr>
          <w:b/>
          <w:sz w:val="96"/>
          <w:szCs w:val="96"/>
        </w:rPr>
      </w:pPr>
    </w:p>
    <w:p w:rsidR="00EE18A6" w:rsidRPr="00293244" w:rsidRDefault="00EE18A6" w:rsidP="00EE18A6">
      <w:pPr>
        <w:jc w:val="center"/>
        <w:rPr>
          <w:b/>
          <w:szCs w:val="28"/>
        </w:rPr>
      </w:pPr>
      <w:r w:rsidRPr="00293244">
        <w:rPr>
          <w:b/>
          <w:szCs w:val="28"/>
        </w:rPr>
        <w:t>УСТАВ</w:t>
      </w:r>
    </w:p>
    <w:p w:rsidR="00EE18A6" w:rsidRDefault="00EE18A6" w:rsidP="00EE18A6">
      <w:pPr>
        <w:jc w:val="center"/>
        <w:rPr>
          <w:b/>
          <w:szCs w:val="28"/>
        </w:rPr>
      </w:pPr>
      <w:r w:rsidRPr="00293244">
        <w:rPr>
          <w:b/>
          <w:szCs w:val="28"/>
        </w:rPr>
        <w:t xml:space="preserve">территориального общественного самоуправления </w:t>
      </w:r>
    </w:p>
    <w:p w:rsidR="00EE18A6" w:rsidRPr="00293244" w:rsidRDefault="00EE18A6" w:rsidP="00EE18A6">
      <w:pPr>
        <w:jc w:val="center"/>
        <w:rPr>
          <w:szCs w:val="28"/>
        </w:rPr>
      </w:pPr>
      <w:r w:rsidRPr="00293244">
        <w:rPr>
          <w:b/>
          <w:szCs w:val="28"/>
        </w:rPr>
        <w:t>«Пять домов</w:t>
      </w:r>
      <w:r w:rsidRPr="00293244">
        <w:rPr>
          <w:szCs w:val="28"/>
        </w:rPr>
        <w:t xml:space="preserve">» </w:t>
      </w: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>
      <w:pPr>
        <w:jc w:val="center"/>
      </w:pPr>
    </w:p>
    <w:p w:rsidR="00EE18A6" w:rsidRDefault="00EE18A6" w:rsidP="00EE18A6"/>
    <w:p w:rsidR="00EE18A6" w:rsidRDefault="00EE18A6" w:rsidP="00EE18A6"/>
    <w:p w:rsidR="006F43F8" w:rsidRDefault="006F43F8" w:rsidP="00EE18A6">
      <w:pPr>
        <w:ind w:firstLine="708"/>
        <w:jc w:val="both"/>
      </w:pPr>
    </w:p>
    <w:p w:rsidR="006F43F8" w:rsidRDefault="006F43F8" w:rsidP="00EE18A6">
      <w:pPr>
        <w:ind w:firstLine="708"/>
        <w:jc w:val="both"/>
      </w:pPr>
    </w:p>
    <w:p w:rsidR="006F43F8" w:rsidRDefault="006F43F8" w:rsidP="00EE18A6">
      <w:pPr>
        <w:ind w:firstLine="708"/>
        <w:jc w:val="both"/>
      </w:pPr>
    </w:p>
    <w:p w:rsidR="00EE18A6" w:rsidRDefault="00EE18A6" w:rsidP="00EE18A6">
      <w:pPr>
        <w:ind w:firstLine="708"/>
        <w:jc w:val="both"/>
      </w:pPr>
      <w: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proofErr w:type="gramStart"/>
      <w:r>
        <w:t>г</w:t>
      </w:r>
      <w:proofErr w:type="gramEnd"/>
      <w:r>
        <w:t>. Шенкурск Шенкурского муниципального округа Архангельской области, принимают настоящий Устав.</w:t>
      </w:r>
    </w:p>
    <w:p w:rsidR="00EE18A6" w:rsidRDefault="00EE18A6" w:rsidP="00EE18A6">
      <w:pPr>
        <w:ind w:firstLine="708"/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1. Общие положения</w:t>
      </w:r>
    </w:p>
    <w:p w:rsidR="00EE18A6" w:rsidRDefault="00EE18A6" w:rsidP="00EE18A6">
      <w:pPr>
        <w:ind w:firstLine="708"/>
        <w:jc w:val="both"/>
      </w:pPr>
      <w:r>
        <w:t xml:space="preserve">1.1. Территориальное общественное самоуправление «Пять домов» (в дальнейшем по тексту именуемое «ТОС») учреждено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EE18A6" w:rsidRDefault="00EE18A6" w:rsidP="00EE18A6">
      <w:pPr>
        <w:ind w:firstLine="708"/>
        <w:jc w:val="both"/>
      </w:pPr>
      <w: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EE18A6" w:rsidRDefault="00EE18A6" w:rsidP="00EE18A6">
      <w:pPr>
        <w:ind w:firstLine="708"/>
        <w:jc w:val="both"/>
      </w:pPr>
      <w:r>
        <w:t>ТОС создано по инициативе жителей, проживающих в г</w:t>
      </w:r>
      <w:proofErr w:type="gramStart"/>
      <w:r>
        <w:t>.Ш</w:t>
      </w:r>
      <w:proofErr w:type="gramEnd"/>
      <w:r>
        <w:t>енкурск Шенкурского муниципального округа Архангельской области в следующих границах д.7а и 9а по ул. Кудрявцева, д.13 по ул. Кузнецова и д. 14 и 16 по ул. 50 Лет Октября.</w:t>
      </w:r>
    </w:p>
    <w:p w:rsidR="00EE18A6" w:rsidRDefault="00EE18A6" w:rsidP="00EE18A6">
      <w:pPr>
        <w:ind w:firstLine="708"/>
        <w:jc w:val="both"/>
      </w:pPr>
      <w:r>
        <w:t xml:space="preserve">1.3. Место нахождения ТОС: </w:t>
      </w:r>
      <w:proofErr w:type="gramStart"/>
      <w:r>
        <w:t>Российская Федерация, Архангельская обл., г. Шенкурск, ул. Кудрявцева, д. 9а, кв. 2.</w:t>
      </w:r>
      <w:proofErr w:type="gramEnd"/>
      <w:r>
        <w:t xml:space="preserve"> По данному адресу находится руководитель Комитета ТОС.</w:t>
      </w:r>
    </w:p>
    <w:p w:rsidR="00EE18A6" w:rsidRDefault="00EE18A6" w:rsidP="00EE18A6">
      <w:pPr>
        <w:ind w:firstLine="708"/>
        <w:jc w:val="both"/>
      </w:pPr>
      <w:r>
        <w:t>1.4. Правовую основу организации и деятельности ТОС составляют Конституция Российской Федерации, Федеральный закон  от 6 октября             2003 года № 131-ФЗ «Об общих принципах организации местного самоуправления в Российской Федерации», другие федеральные законы, Устав территориального общественного самоуправления, 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EE18A6" w:rsidRDefault="00EE18A6" w:rsidP="00EE18A6">
      <w:pPr>
        <w:ind w:firstLine="708"/>
        <w:jc w:val="both"/>
      </w:pPr>
      <w:r>
        <w:t xml:space="preserve">1.5. ТОС считается учрежденным </w:t>
      </w:r>
      <w:proofErr w:type="gramStart"/>
      <w:r>
        <w:t>с даты регистрации</w:t>
      </w:r>
      <w:proofErr w:type="gramEnd"/>
      <w:r>
        <w:t xml:space="preserve"> настоящего Устава администрацией Шенкурского муниципального округа. </w:t>
      </w:r>
    </w:p>
    <w:p w:rsidR="00EE18A6" w:rsidRDefault="00EE18A6" w:rsidP="00EE18A6">
      <w:pPr>
        <w:ind w:firstLine="720"/>
        <w:jc w:val="both"/>
      </w:pPr>
      <w: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EE18A6" w:rsidRDefault="00EE18A6" w:rsidP="00EE18A6">
      <w:pPr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2. Цели и задачи образования ТОС</w:t>
      </w:r>
    </w:p>
    <w:p w:rsidR="00EE18A6" w:rsidRDefault="00EE18A6" w:rsidP="00EE18A6">
      <w:pPr>
        <w:ind w:firstLine="708"/>
        <w:jc w:val="both"/>
      </w:pPr>
      <w: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EE18A6" w:rsidRDefault="00EE18A6" w:rsidP="00EE18A6">
      <w:pPr>
        <w:ind w:firstLine="708"/>
        <w:jc w:val="both"/>
      </w:pPr>
      <w:r>
        <w:t>2.2. ТОС создается для решения следующих задач:</w:t>
      </w:r>
    </w:p>
    <w:p w:rsidR="00EE18A6" w:rsidRDefault="00EE18A6" w:rsidP="00EE18A6">
      <w:pPr>
        <w:ind w:firstLine="708"/>
        <w:jc w:val="both"/>
      </w:pPr>
      <w:r>
        <w:t>2.2.1. Оказания содействия населению в осуществлении прав на территориальное общественное самоуправление;</w:t>
      </w:r>
    </w:p>
    <w:p w:rsidR="00EE18A6" w:rsidRDefault="00EE18A6" w:rsidP="00EE18A6">
      <w:pPr>
        <w:ind w:firstLine="708"/>
        <w:jc w:val="both"/>
      </w:pPr>
      <w:r>
        <w:t>2.2.2. Привлечение жителей и юридических лиц, находящихся на соответствующей территории, к решению различных социальных проблем территории ТОС;</w:t>
      </w:r>
    </w:p>
    <w:p w:rsidR="00EE18A6" w:rsidRDefault="00EE18A6" w:rsidP="00EE18A6">
      <w:pPr>
        <w:ind w:firstLine="708"/>
        <w:jc w:val="both"/>
      </w:pPr>
      <w:r>
        <w:t>2.2.3. Защиты прав и интересов жителей;</w:t>
      </w:r>
    </w:p>
    <w:p w:rsidR="00EE18A6" w:rsidRDefault="00EE18A6" w:rsidP="00EE18A6">
      <w:pPr>
        <w:ind w:firstLine="708"/>
        <w:jc w:val="both"/>
      </w:pPr>
      <w:r>
        <w:lastRenderedPageBreak/>
        <w:t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органов местного самоуправления;</w:t>
      </w:r>
    </w:p>
    <w:p w:rsidR="00EE18A6" w:rsidRDefault="00EE18A6" w:rsidP="00EE18A6">
      <w:pPr>
        <w:ind w:firstLine="708"/>
        <w:jc w:val="both"/>
      </w:pPr>
      <w:r>
        <w:t xml:space="preserve">2.2.5. Участие жителей в </w:t>
      </w:r>
      <w:proofErr w:type="gramStart"/>
      <w:r>
        <w:t>контроле за</w:t>
      </w:r>
      <w:proofErr w:type="gramEnd"/>
      <w:r>
        <w:t xml:space="preserve"> использованием финансовых средств, выделяемых органами местного самоуправления на содержание и развитие территории;</w:t>
      </w:r>
    </w:p>
    <w:p w:rsidR="00EE18A6" w:rsidRDefault="00EE18A6" w:rsidP="00EE18A6">
      <w:pPr>
        <w:ind w:firstLine="708"/>
        <w:jc w:val="both"/>
      </w:pPr>
      <w: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EE18A6" w:rsidRDefault="00EE18A6" w:rsidP="00EE18A6">
      <w:pPr>
        <w:ind w:firstLine="708"/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3. Предметы ведения ТОС</w:t>
      </w:r>
    </w:p>
    <w:p w:rsidR="00EE18A6" w:rsidRDefault="00EE18A6" w:rsidP="00EE18A6">
      <w:pPr>
        <w:ind w:firstLine="708"/>
        <w:jc w:val="both"/>
      </w:pPr>
      <w:r>
        <w:t>3.1. Предметами ведения ТОС являются: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>
        <w:t xml:space="preserve">- </w:t>
      </w:r>
      <w:r w:rsidRPr="00D90DB7">
        <w:rPr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>
        <w:rPr>
          <w:szCs w:val="28"/>
        </w:rPr>
        <w:t>;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 w:rsidRPr="00D90DB7">
        <w:rPr>
          <w:szCs w:val="28"/>
        </w:rPr>
        <w:t>- Благоустройство территории, природоохранная деятельность</w:t>
      </w:r>
      <w:r>
        <w:rPr>
          <w:szCs w:val="28"/>
        </w:rPr>
        <w:t>;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 w:rsidRPr="00D90DB7">
        <w:rPr>
          <w:szCs w:val="28"/>
        </w:rPr>
        <w:t>- Развитие физической культуры и спорта</w:t>
      </w:r>
      <w:r>
        <w:rPr>
          <w:szCs w:val="28"/>
        </w:rPr>
        <w:t>;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 w:rsidRPr="00D90DB7">
        <w:rPr>
          <w:szCs w:val="28"/>
        </w:rPr>
        <w:t>- Поддержка социально уязвимых групп населения</w:t>
      </w:r>
      <w:r>
        <w:rPr>
          <w:szCs w:val="28"/>
        </w:rPr>
        <w:t>;</w:t>
      </w:r>
      <w:r w:rsidRPr="00D90DB7">
        <w:rPr>
          <w:szCs w:val="28"/>
        </w:rPr>
        <w:t xml:space="preserve"> 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 w:rsidRPr="00D90DB7">
        <w:rPr>
          <w:szCs w:val="28"/>
        </w:rPr>
        <w:t>- Экологическая культура и безопасность</w:t>
      </w:r>
      <w:r>
        <w:rPr>
          <w:szCs w:val="28"/>
        </w:rPr>
        <w:t>;</w:t>
      </w:r>
      <w:r w:rsidRPr="00D90DB7">
        <w:rPr>
          <w:szCs w:val="28"/>
        </w:rPr>
        <w:t xml:space="preserve"> </w:t>
      </w:r>
    </w:p>
    <w:p w:rsidR="00EE18A6" w:rsidRPr="00D90DB7" w:rsidRDefault="00EE18A6" w:rsidP="00EE18A6">
      <w:pPr>
        <w:widowControl w:val="0"/>
        <w:ind w:firstLine="709"/>
        <w:jc w:val="both"/>
        <w:rPr>
          <w:szCs w:val="28"/>
        </w:rPr>
      </w:pPr>
      <w:r w:rsidRPr="00D90DB7">
        <w:rPr>
          <w:szCs w:val="28"/>
        </w:rPr>
        <w:t>- Противопожарная защита</w:t>
      </w:r>
      <w:r>
        <w:rPr>
          <w:szCs w:val="28"/>
        </w:rPr>
        <w:t>;</w:t>
      </w:r>
    </w:p>
    <w:p w:rsidR="00EE18A6" w:rsidRDefault="00EE18A6" w:rsidP="00EE18A6">
      <w:pPr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4. Органы управления ТОС. Собрание ТОС</w:t>
      </w:r>
    </w:p>
    <w:p w:rsidR="00EE18A6" w:rsidRDefault="00EE18A6" w:rsidP="00EE18A6">
      <w:pPr>
        <w:ind w:firstLine="708"/>
        <w:jc w:val="both"/>
      </w:pPr>
      <w:r>
        <w:t>4.1. Высшим органом управления ТОС является общее собрание жителей (далее по тексту - «Общее собрание»).</w:t>
      </w:r>
    </w:p>
    <w:p w:rsidR="00EE18A6" w:rsidRDefault="00EE18A6" w:rsidP="00EE18A6">
      <w:pPr>
        <w:ind w:firstLine="708"/>
        <w:jc w:val="both"/>
      </w:pPr>
      <w:r>
        <w:t>4.2. Руководство деятельностью ТОС в период между Общим собранием осуществляет Комитет ТОС.</w:t>
      </w:r>
    </w:p>
    <w:p w:rsidR="00EE18A6" w:rsidRDefault="00EE18A6" w:rsidP="00EE18A6">
      <w:pPr>
        <w:ind w:firstLine="708"/>
        <w:jc w:val="both"/>
      </w:pPr>
      <w:r>
        <w:t xml:space="preserve">4.3. Общее собрание проводится не реже одного раза в год. </w:t>
      </w:r>
      <w:proofErr w:type="gramStart"/>
      <w:r>
        <w:t>Проводимые, помимо годового, Общие собрания являются внеочередными.</w:t>
      </w:r>
      <w:proofErr w:type="gramEnd"/>
      <w: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EE18A6" w:rsidRDefault="00EE18A6" w:rsidP="00EE18A6">
      <w:pPr>
        <w:ind w:firstLine="708"/>
        <w:jc w:val="both"/>
      </w:pPr>
      <w:r>
        <w:t>4.4. К исключительным полномочиям Общего собрания относятся следующие вопросы:</w:t>
      </w:r>
    </w:p>
    <w:p w:rsidR="00EE18A6" w:rsidRDefault="00EE18A6" w:rsidP="00EE18A6">
      <w:pPr>
        <w:ind w:firstLine="708"/>
        <w:jc w:val="both"/>
      </w:pPr>
      <w:r>
        <w:t>4.4.1. Избрание президиума Общего собрания в составе председателя, секретаря и 1-3 членов;</w:t>
      </w:r>
    </w:p>
    <w:p w:rsidR="00EE18A6" w:rsidRDefault="00EE18A6" w:rsidP="00EE18A6">
      <w:pPr>
        <w:ind w:firstLine="708"/>
        <w:jc w:val="both"/>
      </w:pPr>
      <w:r>
        <w:t>4.4.2. Образование и ликвидация ТОС;</w:t>
      </w:r>
    </w:p>
    <w:p w:rsidR="00EE18A6" w:rsidRDefault="00EE18A6" w:rsidP="00EE18A6">
      <w:pPr>
        <w:ind w:firstLine="708"/>
        <w:jc w:val="both"/>
      </w:pPr>
      <w:r>
        <w:t>4.4.3. Принятие Устава ТОС и внесение в него изменений;</w:t>
      </w:r>
    </w:p>
    <w:p w:rsidR="00EE18A6" w:rsidRDefault="00EE18A6" w:rsidP="00EE18A6">
      <w:pPr>
        <w:ind w:firstLine="708"/>
        <w:jc w:val="both"/>
      </w:pPr>
      <w:r>
        <w:t>4.4.4. Установление и изменение границ, в которых действует ТОС, в установленном порядке;</w:t>
      </w:r>
    </w:p>
    <w:p w:rsidR="00EE18A6" w:rsidRDefault="00EE18A6" w:rsidP="00EE18A6">
      <w:pPr>
        <w:ind w:firstLine="708"/>
        <w:jc w:val="both"/>
      </w:pPr>
      <w:r>
        <w:t>4.4.5. Установление численного состава, срока полномочий и избрание членов Комитета ТОС;</w:t>
      </w:r>
    </w:p>
    <w:p w:rsidR="00EE18A6" w:rsidRDefault="00EE18A6" w:rsidP="00EE18A6">
      <w:pPr>
        <w:ind w:firstLine="708"/>
        <w:jc w:val="both"/>
      </w:pPr>
      <w:r>
        <w:t>4.4.6. Избрание председателя Комитета ТОС;</w:t>
      </w:r>
    </w:p>
    <w:p w:rsidR="00EE18A6" w:rsidRDefault="00EE18A6" w:rsidP="00EE18A6">
      <w:pPr>
        <w:ind w:firstLine="708"/>
        <w:jc w:val="both"/>
      </w:pPr>
      <w:r>
        <w:t>4.4.7. Избрание членов Комитета ТОС;</w:t>
      </w:r>
    </w:p>
    <w:p w:rsidR="00EE18A6" w:rsidRDefault="00EE18A6" w:rsidP="00EE18A6">
      <w:pPr>
        <w:ind w:firstLine="708"/>
        <w:jc w:val="both"/>
      </w:pPr>
      <w:r>
        <w:t>4.4.8.  Утверждение отчетов председателя Комитета ТОС;</w:t>
      </w:r>
    </w:p>
    <w:p w:rsidR="00EE18A6" w:rsidRDefault="00EE18A6" w:rsidP="00EE18A6">
      <w:pPr>
        <w:ind w:firstLine="708"/>
        <w:jc w:val="both"/>
      </w:pPr>
      <w:r>
        <w:lastRenderedPageBreak/>
        <w:t>4.4.9. Утверждение программ деятельности Комитета ТОС;</w:t>
      </w:r>
    </w:p>
    <w:p w:rsidR="00EE18A6" w:rsidRDefault="00EE18A6" w:rsidP="00EE18A6">
      <w:pPr>
        <w:ind w:firstLine="708"/>
        <w:jc w:val="both"/>
      </w:pPr>
      <w:r>
        <w:t>4.4.10. Утверждение локальных правовых актов, регулирующих деятельность органов ТОС (регламента Комитета ТОС и др.);</w:t>
      </w:r>
    </w:p>
    <w:p w:rsidR="00EE18A6" w:rsidRDefault="00EE18A6" w:rsidP="00EE18A6">
      <w:pPr>
        <w:ind w:firstLine="708"/>
        <w:jc w:val="both"/>
      </w:pPr>
      <w:r>
        <w:t>4.4.11. Принятие решения о вступлении ТОС в ассоциации территориального общественного самоуправления;</w:t>
      </w:r>
    </w:p>
    <w:p w:rsidR="00EE18A6" w:rsidRDefault="00EE18A6" w:rsidP="00EE18A6">
      <w:pPr>
        <w:ind w:firstLine="708"/>
        <w:jc w:val="both"/>
      </w:pPr>
      <w: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председателя;</w:t>
      </w:r>
    </w:p>
    <w:p w:rsidR="00EE18A6" w:rsidRDefault="00EE18A6" w:rsidP="00EE18A6">
      <w:pPr>
        <w:ind w:firstLine="708"/>
        <w:jc w:val="both"/>
      </w:pPr>
      <w: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EE18A6" w:rsidRDefault="00EE18A6" w:rsidP="00EE18A6">
      <w:pPr>
        <w:ind w:firstLine="708"/>
        <w:jc w:val="both"/>
      </w:pPr>
      <w: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EE18A6" w:rsidRDefault="00EE18A6" w:rsidP="00EE18A6">
      <w:pPr>
        <w:ind w:firstLine="708"/>
        <w:jc w:val="both"/>
      </w:pPr>
      <w: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EE18A6" w:rsidRDefault="00EE18A6" w:rsidP="00EE18A6">
      <w:pPr>
        <w:ind w:firstLine="708"/>
        <w:jc w:val="both"/>
      </w:pPr>
      <w:r>
        <w:t>4.8. При подготовке к проведению Общего собрания Комитет ТОС или инициативная группа:</w:t>
      </w:r>
    </w:p>
    <w:p w:rsidR="00EE18A6" w:rsidRDefault="00EE18A6" w:rsidP="00EE18A6">
      <w:pPr>
        <w:ind w:firstLine="708"/>
        <w:jc w:val="both"/>
      </w:pPr>
      <w:r>
        <w:t>1) определяет дату и время проведения Общего собрания;</w:t>
      </w:r>
    </w:p>
    <w:p w:rsidR="00EE18A6" w:rsidRDefault="00EE18A6" w:rsidP="00EE18A6">
      <w:pPr>
        <w:ind w:firstLine="708"/>
        <w:jc w:val="both"/>
      </w:pPr>
      <w:r>
        <w:t>2) определяет повестку дня Общего собрания;</w:t>
      </w:r>
    </w:p>
    <w:p w:rsidR="00EE18A6" w:rsidRDefault="00EE18A6" w:rsidP="00EE18A6">
      <w:pPr>
        <w:ind w:firstLine="708"/>
        <w:jc w:val="both"/>
      </w:pPr>
      <w: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EE18A6" w:rsidRDefault="00EE18A6" w:rsidP="00EE18A6">
      <w:pPr>
        <w:ind w:firstLine="708"/>
        <w:jc w:val="both"/>
      </w:pPr>
      <w:proofErr w:type="gramStart"/>
      <w:r>
        <w:t>4) не менее чем за десять дней до дня проведения Общего собрания письменно информирует администрацию Шенкурского муниципального округа Архангельской области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t xml:space="preserve"> правом на осуществление ТОС;</w:t>
      </w:r>
    </w:p>
    <w:p w:rsidR="00EE18A6" w:rsidRDefault="00EE18A6" w:rsidP="00EE18A6">
      <w:pPr>
        <w:ind w:firstLine="708"/>
        <w:jc w:val="both"/>
      </w:pPr>
      <w:proofErr w:type="gramStart"/>
      <w: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EE18A6" w:rsidRDefault="00EE18A6" w:rsidP="00EE18A6">
      <w:pPr>
        <w:ind w:firstLine="708"/>
        <w:jc w:val="both"/>
      </w:pPr>
      <w: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EE18A6" w:rsidRDefault="00EE18A6" w:rsidP="00EE18A6">
      <w:pPr>
        <w:ind w:firstLine="708"/>
        <w:jc w:val="both"/>
      </w:pPr>
      <w: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EE18A6" w:rsidRDefault="00EE18A6" w:rsidP="00EE18A6">
      <w:pPr>
        <w:ind w:firstLine="708"/>
        <w:jc w:val="both"/>
      </w:pPr>
      <w:r>
        <w:t>Протокол Общего собрания должен содержать следующие данные: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lastRenderedPageBreak/>
        <w:t>дату и место проведения собрания;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общее число граждан, имеющих право принимать решение на собрании;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количество граждан, принявших участие в работе собрания;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состав президиума;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повестку дня;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содержание выступлений;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принятые решения;</w:t>
      </w:r>
    </w:p>
    <w:p w:rsidR="00EE18A6" w:rsidRDefault="00EE18A6" w:rsidP="00EE18A6">
      <w:pPr>
        <w:numPr>
          <w:ilvl w:val="0"/>
          <w:numId w:val="8"/>
        </w:numPr>
        <w:ind w:firstLine="0"/>
        <w:jc w:val="both"/>
      </w:pPr>
      <w:r>
        <w:t>результаты голосования.</w:t>
      </w:r>
    </w:p>
    <w:p w:rsidR="00EE18A6" w:rsidRDefault="00EE18A6" w:rsidP="00EE18A6">
      <w:pPr>
        <w:ind w:firstLine="708"/>
        <w:jc w:val="both"/>
      </w:pPr>
      <w:r>
        <w:t>Протокол подписывает председатель и секретарь.</w:t>
      </w:r>
    </w:p>
    <w:p w:rsidR="00EE18A6" w:rsidRDefault="00EE18A6" w:rsidP="00EE18A6">
      <w:pPr>
        <w:ind w:firstLine="708"/>
        <w:jc w:val="both"/>
      </w:pPr>
      <w: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EE18A6" w:rsidRDefault="00EE18A6" w:rsidP="00EE18A6">
      <w:pPr>
        <w:ind w:firstLine="708"/>
        <w:jc w:val="both"/>
      </w:pPr>
      <w:r>
        <w:t>4.11. Решение Общего собрания для Комитета ТОС носят обязательный характер.</w:t>
      </w:r>
    </w:p>
    <w:p w:rsidR="00EE18A6" w:rsidRDefault="00EE18A6" w:rsidP="00EE18A6">
      <w:pPr>
        <w:ind w:firstLine="708"/>
        <w:jc w:val="both"/>
      </w:pPr>
      <w: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EE18A6" w:rsidRDefault="00EE18A6" w:rsidP="00EE18A6">
      <w:pPr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5. Комитет ТОС</w:t>
      </w:r>
    </w:p>
    <w:p w:rsidR="00EE18A6" w:rsidRDefault="00EE18A6" w:rsidP="00EE18A6">
      <w:pPr>
        <w:pStyle w:val="af"/>
        <w:ind w:firstLine="708"/>
      </w:pPr>
      <w:r>
        <w:t>5.1. Комитет ТОС - выборный, постоянно действующий исполнительный орган ТОС.</w:t>
      </w:r>
    </w:p>
    <w:p w:rsidR="00EE18A6" w:rsidRDefault="00EE18A6" w:rsidP="00EE18A6">
      <w:pPr>
        <w:ind w:firstLine="708"/>
        <w:jc w:val="both"/>
      </w:pPr>
      <w: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EE18A6" w:rsidRDefault="00EE18A6" w:rsidP="00EE18A6">
      <w:pPr>
        <w:ind w:firstLine="708"/>
        <w:jc w:val="both"/>
      </w:pPr>
      <w:r>
        <w:t>5.3. В Комитет ТОС могут быть избраны жители (в количестве трёх, пяти или семи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EE18A6" w:rsidRDefault="00EE18A6" w:rsidP="00EE18A6">
      <w:pPr>
        <w:ind w:firstLine="708"/>
        <w:jc w:val="both"/>
      </w:pPr>
      <w:r>
        <w:t>5.4. К полномочиям Комитета ТОС относятся следующие вопросы:</w:t>
      </w:r>
    </w:p>
    <w:p w:rsidR="00EE18A6" w:rsidRDefault="00EE18A6" w:rsidP="00EE18A6">
      <w:pPr>
        <w:ind w:firstLine="708"/>
        <w:jc w:val="both"/>
      </w:pPr>
      <w: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собрания;</w:t>
      </w:r>
    </w:p>
    <w:p w:rsidR="00EE18A6" w:rsidRDefault="00EE18A6" w:rsidP="00EE18A6">
      <w:pPr>
        <w:ind w:firstLine="708"/>
        <w:jc w:val="both"/>
      </w:pPr>
      <w:r>
        <w:t>5.4.2. Избрание заместителя председателя Комитета ТОС из числа его членов;</w:t>
      </w:r>
    </w:p>
    <w:p w:rsidR="00EE18A6" w:rsidRDefault="00EE18A6" w:rsidP="00EE18A6">
      <w:pPr>
        <w:ind w:firstLine="708"/>
        <w:jc w:val="both"/>
      </w:pPr>
      <w:r>
        <w:t>5.4.3. Заслушивание и утверждение отчетов должностных лиц Комитета ТОС;</w:t>
      </w:r>
    </w:p>
    <w:p w:rsidR="00EE18A6" w:rsidRDefault="00EE18A6" w:rsidP="00EE18A6">
      <w:pPr>
        <w:ind w:firstLine="708"/>
        <w:jc w:val="both"/>
      </w:pPr>
      <w:r>
        <w:t>5.4.4. Внесение предложений на рассмотрение должностных лиц органов местного самоуправления;</w:t>
      </w:r>
    </w:p>
    <w:p w:rsidR="00EE18A6" w:rsidRDefault="00EE18A6" w:rsidP="00EE18A6">
      <w:pPr>
        <w:ind w:firstLine="708"/>
        <w:jc w:val="both"/>
      </w:pPr>
      <w: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исполнении;</w:t>
      </w:r>
    </w:p>
    <w:p w:rsidR="00EE18A6" w:rsidRDefault="00EE18A6" w:rsidP="00EE18A6">
      <w:pPr>
        <w:ind w:firstLine="708"/>
        <w:jc w:val="both"/>
      </w:pPr>
      <w:r>
        <w:lastRenderedPageBreak/>
        <w:t>5.4.6. Внесение в органы местного самоуправления проектов муниципальных правовых актов;</w:t>
      </w:r>
    </w:p>
    <w:p w:rsidR="00EE18A6" w:rsidRDefault="00EE18A6" w:rsidP="00EE18A6">
      <w:pPr>
        <w:ind w:firstLine="708"/>
        <w:jc w:val="both"/>
      </w:pPr>
      <w: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EE18A6" w:rsidRDefault="00EE18A6" w:rsidP="00EE18A6">
      <w:pPr>
        <w:ind w:firstLine="708"/>
        <w:jc w:val="both"/>
      </w:pPr>
      <w: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территории;</w:t>
      </w:r>
    </w:p>
    <w:p w:rsidR="00EE18A6" w:rsidRDefault="00EE18A6" w:rsidP="00EE18A6">
      <w:pPr>
        <w:ind w:firstLine="708"/>
        <w:jc w:val="both"/>
      </w:pPr>
      <w: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работы;</w:t>
      </w:r>
    </w:p>
    <w:p w:rsidR="00EE18A6" w:rsidRDefault="00EE18A6" w:rsidP="00EE18A6">
      <w:pPr>
        <w:ind w:firstLine="708"/>
        <w:jc w:val="both"/>
      </w:pPr>
      <w:r>
        <w:t>5.4.10. Выявления мнения населения и проведение опросов по вопросам его жизнедеятельности;</w:t>
      </w:r>
    </w:p>
    <w:p w:rsidR="00EE18A6" w:rsidRDefault="00EE18A6" w:rsidP="00EE18A6">
      <w:pPr>
        <w:ind w:firstLine="708"/>
        <w:jc w:val="both"/>
      </w:pPr>
      <w:r>
        <w:t>5.4.11. Реализация других полномочий ТОС, не противоречащих законодательству;</w:t>
      </w:r>
    </w:p>
    <w:p w:rsidR="00EE18A6" w:rsidRDefault="00EE18A6" w:rsidP="00EE18A6">
      <w:pPr>
        <w:ind w:firstLine="708"/>
        <w:jc w:val="both"/>
      </w:pPr>
      <w: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EE18A6" w:rsidRDefault="00EE18A6" w:rsidP="00EE18A6">
      <w:pPr>
        <w:ind w:firstLine="708"/>
        <w:jc w:val="both"/>
      </w:pPr>
      <w:r>
        <w:t xml:space="preserve">5.6. Член Комитета ТОС может быть выведен </w:t>
      </w:r>
      <w:proofErr w:type="gramStart"/>
      <w:r>
        <w:t>их</w:t>
      </w:r>
      <w:proofErr w:type="gramEnd"/>
      <w:r>
        <w:t xml:space="preserve"> его состава по собственному желанию (письменному заявлению) решением Общего собрания. </w:t>
      </w:r>
      <w:proofErr w:type="gramStart"/>
      <w: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EE18A6" w:rsidRDefault="00EE18A6" w:rsidP="00EE18A6">
      <w:pPr>
        <w:ind w:firstLine="708"/>
        <w:jc w:val="both"/>
      </w:pPr>
    </w:p>
    <w:p w:rsidR="00EE18A6" w:rsidRDefault="00EE18A6" w:rsidP="00EE18A6">
      <w:pPr>
        <w:jc w:val="center"/>
        <w:rPr>
          <w:b/>
        </w:rPr>
      </w:pPr>
      <w:r>
        <w:rPr>
          <w:b/>
        </w:rPr>
        <w:t>6. Председатель Комитета ТОС</w:t>
      </w:r>
    </w:p>
    <w:p w:rsidR="00EE18A6" w:rsidRDefault="00EE18A6" w:rsidP="00EE18A6">
      <w:pPr>
        <w:ind w:firstLine="708"/>
        <w:jc w:val="both"/>
      </w:pPr>
    </w:p>
    <w:p w:rsidR="00EE18A6" w:rsidRDefault="00EE18A6" w:rsidP="00EE18A6">
      <w:pPr>
        <w:pStyle w:val="af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EE18A6" w:rsidRDefault="00EE18A6" w:rsidP="00EE18A6">
      <w:pPr>
        <w:pStyle w:val="af"/>
        <w:ind w:firstLine="708"/>
      </w:pPr>
      <w:r>
        <w:t>6.2. Председатель, а в случае его отсутствия – заместитель Председателя:</w:t>
      </w:r>
    </w:p>
    <w:p w:rsidR="00EE18A6" w:rsidRDefault="00EE18A6" w:rsidP="00EE18A6">
      <w:pPr>
        <w:pStyle w:val="af"/>
        <w:ind w:firstLine="708"/>
      </w:pPr>
      <w:r>
        <w:t>6.2.1. Осуществляет общее руководство деятельностью Комитета ТОС;</w:t>
      </w:r>
    </w:p>
    <w:p w:rsidR="00EE18A6" w:rsidRDefault="00EE18A6" w:rsidP="00EE18A6">
      <w:pPr>
        <w:pStyle w:val="af"/>
        <w:ind w:firstLine="708"/>
      </w:pPr>
      <w:r>
        <w:t>6.2.2. Председательствует на Общем собрании и заседаниях Комитета ТОС;</w:t>
      </w:r>
    </w:p>
    <w:p w:rsidR="00EE18A6" w:rsidRDefault="00EE18A6" w:rsidP="00EE18A6">
      <w:pPr>
        <w:pStyle w:val="af"/>
        <w:ind w:firstLine="708"/>
      </w:pPr>
      <w:r>
        <w:t>6.2.3. Организует и контролирует выполнение решений, принятых на Общем собрании;</w:t>
      </w:r>
    </w:p>
    <w:p w:rsidR="00EE18A6" w:rsidRDefault="00EE18A6" w:rsidP="00EE18A6">
      <w:pPr>
        <w:pStyle w:val="af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ТОС;</w:t>
      </w:r>
    </w:p>
    <w:p w:rsidR="00EE18A6" w:rsidRDefault="00EE18A6" w:rsidP="00EE18A6">
      <w:pPr>
        <w:pStyle w:val="af"/>
        <w:ind w:firstLine="708"/>
      </w:pPr>
      <w:r>
        <w:lastRenderedPageBreak/>
        <w:t>6.2.5. Представляет Комитет ТОС во взаимоотношениях с гражданами и органами местного самоуправления;</w:t>
      </w:r>
    </w:p>
    <w:p w:rsidR="00EE18A6" w:rsidRDefault="00EE18A6" w:rsidP="00EE18A6">
      <w:pPr>
        <w:pStyle w:val="af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ТОС;</w:t>
      </w:r>
    </w:p>
    <w:p w:rsidR="00EE18A6" w:rsidRDefault="00EE18A6" w:rsidP="00EE18A6">
      <w:pPr>
        <w:pStyle w:val="af"/>
        <w:ind w:firstLine="708"/>
      </w:pPr>
      <w:r>
        <w:t>6.2.7. Организует прием граждан;</w:t>
      </w:r>
    </w:p>
    <w:p w:rsidR="00EE18A6" w:rsidRDefault="00EE18A6" w:rsidP="00EE18A6">
      <w:pPr>
        <w:pStyle w:val="af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ТОС;</w:t>
      </w:r>
    </w:p>
    <w:p w:rsidR="00EE18A6" w:rsidRDefault="00EE18A6" w:rsidP="00EE18A6">
      <w:pPr>
        <w:pStyle w:val="af"/>
        <w:ind w:firstLine="708"/>
      </w:pPr>
      <w:r>
        <w:t>6.2.9. Выполняет иные решения и поручения Общего собрания и Комитета ТОС;</w:t>
      </w:r>
    </w:p>
    <w:p w:rsidR="00EE18A6" w:rsidRDefault="00EE18A6" w:rsidP="00EE18A6">
      <w:pPr>
        <w:pStyle w:val="af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EE18A6" w:rsidRDefault="00EE18A6" w:rsidP="00EE18A6">
      <w:pPr>
        <w:pStyle w:val="af"/>
        <w:ind w:firstLine="708"/>
      </w:pPr>
    </w:p>
    <w:p w:rsidR="00EE18A6" w:rsidRDefault="00EE18A6" w:rsidP="00EE18A6">
      <w:pPr>
        <w:pStyle w:val="af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EE18A6" w:rsidRDefault="00EE18A6" w:rsidP="00EE18A6">
      <w:pPr>
        <w:pStyle w:val="af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EE18A6" w:rsidRDefault="00EE18A6" w:rsidP="00EE18A6">
      <w:pPr>
        <w:pStyle w:val="af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EE18A6" w:rsidRDefault="00EE18A6" w:rsidP="00EE18A6">
      <w:pPr>
        <w:pStyle w:val="af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EE18A6" w:rsidRDefault="00EE18A6" w:rsidP="00EE18A6">
      <w:pPr>
        <w:pStyle w:val="af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EE18A6" w:rsidRDefault="00EE18A6" w:rsidP="00EE18A6">
      <w:pPr>
        <w:pStyle w:val="af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EE18A6" w:rsidRDefault="00EE18A6" w:rsidP="00EE18A6">
      <w:pPr>
        <w:pStyle w:val="af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EE18A6" w:rsidRDefault="00EE18A6" w:rsidP="00EE18A6">
      <w:pPr>
        <w:pStyle w:val="af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EE18A6" w:rsidRDefault="00EE18A6" w:rsidP="00EE18A6">
      <w:pPr>
        <w:pStyle w:val="af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EE18A6" w:rsidRDefault="00EE18A6" w:rsidP="00EE18A6">
      <w:pPr>
        <w:pStyle w:val="af"/>
        <w:ind w:firstLine="708"/>
      </w:pPr>
    </w:p>
    <w:p w:rsidR="00EE18A6" w:rsidRDefault="00EE18A6" w:rsidP="00EE18A6">
      <w:pPr>
        <w:pStyle w:val="af"/>
        <w:jc w:val="center"/>
        <w:rPr>
          <w:b/>
        </w:rPr>
      </w:pPr>
      <w:r>
        <w:rPr>
          <w:b/>
        </w:rPr>
        <w:t>8. Учет в ТОС</w:t>
      </w:r>
    </w:p>
    <w:p w:rsidR="00EE18A6" w:rsidRDefault="00EE18A6" w:rsidP="00EE18A6">
      <w:pPr>
        <w:pStyle w:val="af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учредительные документы ТОС, а также изменения и дополнения к ним;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протокол учредительного Общего собрания ТОС, содержащий решение о создании ТОС;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документ, подтверждающий регистрацию ТОС;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внутренние документы;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lastRenderedPageBreak/>
        <w:t>протоколы Общих собраний, заседаний Комитета ТОС;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EE18A6" w:rsidRDefault="00EE18A6" w:rsidP="00EE18A6">
      <w:pPr>
        <w:pStyle w:val="af"/>
        <w:numPr>
          <w:ilvl w:val="0"/>
          <w:numId w:val="8"/>
        </w:numPr>
      </w:pPr>
      <w:r>
        <w:t>иные документы.</w:t>
      </w:r>
    </w:p>
    <w:p w:rsidR="00EE18A6" w:rsidRDefault="00EE18A6" w:rsidP="00EE18A6">
      <w:pPr>
        <w:ind w:firstLine="708"/>
        <w:jc w:val="both"/>
      </w:pPr>
      <w:proofErr w:type="gramStart"/>
      <w:r>
        <w:t>Место нахождения Председателя: г. Шенкурск, Российская Федерация, Архангельская обл., Шенкурский муниципальный округ ул. Кудрявцева, д. 9а, кв. 2.</w:t>
      </w:r>
      <w:proofErr w:type="gramEnd"/>
    </w:p>
    <w:p w:rsidR="00EE18A6" w:rsidRDefault="00EE18A6" w:rsidP="00EE18A6">
      <w:pPr>
        <w:ind w:firstLine="708"/>
        <w:jc w:val="both"/>
      </w:pPr>
      <w: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EE18A6" w:rsidRDefault="00EE18A6" w:rsidP="00EE18A6">
      <w:pPr>
        <w:ind w:firstLine="708"/>
        <w:jc w:val="both"/>
      </w:pPr>
      <w:r>
        <w:t>8.3. Председатель несет личную ответственность за соблюдение порядка ведения, достоверность учета и отчетности.</w:t>
      </w:r>
    </w:p>
    <w:p w:rsidR="00EE18A6" w:rsidRDefault="00EE18A6" w:rsidP="00EE18A6">
      <w:pPr>
        <w:ind w:firstLine="708"/>
        <w:jc w:val="both"/>
      </w:pPr>
      <w: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EE18A6" w:rsidRDefault="00EE18A6" w:rsidP="00EE18A6">
      <w:pPr>
        <w:jc w:val="center"/>
        <w:rPr>
          <w:b/>
        </w:rPr>
      </w:pPr>
    </w:p>
    <w:p w:rsidR="00EE18A6" w:rsidRDefault="00EE18A6" w:rsidP="00EE18A6">
      <w:pPr>
        <w:pStyle w:val="2"/>
      </w:pPr>
      <w:r>
        <w:t>Ликвидация и реорганизация ТОС</w:t>
      </w:r>
    </w:p>
    <w:p w:rsidR="00EE18A6" w:rsidRDefault="00EE18A6" w:rsidP="00EE18A6">
      <w:pPr>
        <w:pStyle w:val="af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EE18A6" w:rsidRDefault="00EE18A6" w:rsidP="00EE18A6">
      <w:pPr>
        <w:pStyle w:val="af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EE18A6" w:rsidRDefault="00EE18A6" w:rsidP="00EE18A6">
      <w:pPr>
        <w:pStyle w:val="af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EE18A6" w:rsidRDefault="00EE18A6" w:rsidP="00EE18A6">
      <w:pPr>
        <w:pStyle w:val="af"/>
        <w:ind w:firstLine="708"/>
      </w:pPr>
      <w:r>
        <w:t>9.4. Ликвидация ТОС считается завершенной со дня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EE18A6" w:rsidRDefault="00EE18A6" w:rsidP="00EE18A6">
      <w:pPr>
        <w:pStyle w:val="af"/>
        <w:ind w:firstLine="708"/>
      </w:pPr>
      <w:r>
        <w:t>__________________________________________________________</w:t>
      </w:r>
    </w:p>
    <w:p w:rsidR="00EE18A6" w:rsidRDefault="00EE18A6" w:rsidP="00EE18A6">
      <w:pPr>
        <w:jc w:val="both"/>
      </w:pPr>
    </w:p>
    <w:p w:rsidR="00EE18A6" w:rsidRDefault="00EE18A6" w:rsidP="00EE18A6">
      <w:pPr>
        <w:jc w:val="both"/>
      </w:pPr>
    </w:p>
    <w:p w:rsidR="00EE18A6" w:rsidRPr="0005766F" w:rsidRDefault="00EE18A6" w:rsidP="0005766F">
      <w:pPr>
        <w:pStyle w:val="a8"/>
        <w:jc w:val="both"/>
        <w:rPr>
          <w:b/>
        </w:rPr>
      </w:pPr>
    </w:p>
    <w:sectPr w:rsidR="00EE18A6" w:rsidRPr="0005766F" w:rsidSect="00A32466">
      <w:pgSz w:w="11906" w:h="16838"/>
      <w:pgMar w:top="1134" w:right="850" w:bottom="993" w:left="1515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955" w:rsidRDefault="00153955" w:rsidP="009557A0">
      <w:r>
        <w:separator/>
      </w:r>
    </w:p>
  </w:endnote>
  <w:endnote w:type="continuationSeparator" w:id="0">
    <w:p w:rsidR="00153955" w:rsidRDefault="00153955" w:rsidP="00955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955" w:rsidRDefault="00153955" w:rsidP="009557A0">
      <w:r>
        <w:separator/>
      </w:r>
    </w:p>
  </w:footnote>
  <w:footnote w:type="continuationSeparator" w:id="0">
    <w:p w:rsidR="00153955" w:rsidRDefault="00153955" w:rsidP="00955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6D76478"/>
    <w:multiLevelType w:val="multilevel"/>
    <w:tmpl w:val="31480496"/>
    <w:lvl w:ilvl="0">
      <w:start w:val="4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5">
    <w:nsid w:val="4D5872F0"/>
    <w:multiLevelType w:val="multilevel"/>
    <w:tmpl w:val="7A00C3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9D0"/>
    <w:rsid w:val="00006E23"/>
    <w:rsid w:val="00031296"/>
    <w:rsid w:val="00034601"/>
    <w:rsid w:val="00046A46"/>
    <w:rsid w:val="0005766F"/>
    <w:rsid w:val="00062523"/>
    <w:rsid w:val="00071081"/>
    <w:rsid w:val="00082C50"/>
    <w:rsid w:val="000838F8"/>
    <w:rsid w:val="0008619D"/>
    <w:rsid w:val="0009353A"/>
    <w:rsid w:val="000A1E2C"/>
    <w:rsid w:val="000A6ABB"/>
    <w:rsid w:val="000A6B3C"/>
    <w:rsid w:val="000D2B70"/>
    <w:rsid w:val="000D6599"/>
    <w:rsid w:val="00153955"/>
    <w:rsid w:val="00161DEF"/>
    <w:rsid w:val="001A1F38"/>
    <w:rsid w:val="001C59C1"/>
    <w:rsid w:val="001E304E"/>
    <w:rsid w:val="001E68A2"/>
    <w:rsid w:val="00231590"/>
    <w:rsid w:val="002462AC"/>
    <w:rsid w:val="00247394"/>
    <w:rsid w:val="00271F6D"/>
    <w:rsid w:val="00296B73"/>
    <w:rsid w:val="002A4A74"/>
    <w:rsid w:val="002C02D5"/>
    <w:rsid w:val="002C246D"/>
    <w:rsid w:val="002D5AED"/>
    <w:rsid w:val="002E5FBC"/>
    <w:rsid w:val="00303412"/>
    <w:rsid w:val="00310060"/>
    <w:rsid w:val="003614F3"/>
    <w:rsid w:val="00370F75"/>
    <w:rsid w:val="003B12DB"/>
    <w:rsid w:val="003C01F8"/>
    <w:rsid w:val="003C4F0E"/>
    <w:rsid w:val="003D6A02"/>
    <w:rsid w:val="003E04B8"/>
    <w:rsid w:val="003E761C"/>
    <w:rsid w:val="003F11B4"/>
    <w:rsid w:val="004239B3"/>
    <w:rsid w:val="00442047"/>
    <w:rsid w:val="004458C4"/>
    <w:rsid w:val="004701E2"/>
    <w:rsid w:val="00481D27"/>
    <w:rsid w:val="004B4BCA"/>
    <w:rsid w:val="004C0964"/>
    <w:rsid w:val="004E0D6F"/>
    <w:rsid w:val="00555FAF"/>
    <w:rsid w:val="005563F5"/>
    <w:rsid w:val="0059055E"/>
    <w:rsid w:val="0059324D"/>
    <w:rsid w:val="005C08AE"/>
    <w:rsid w:val="005C4D4A"/>
    <w:rsid w:val="005D25CE"/>
    <w:rsid w:val="005F22D9"/>
    <w:rsid w:val="005F6797"/>
    <w:rsid w:val="00616BB8"/>
    <w:rsid w:val="0062053C"/>
    <w:rsid w:val="00641D69"/>
    <w:rsid w:val="00651D1F"/>
    <w:rsid w:val="00663E83"/>
    <w:rsid w:val="0067760D"/>
    <w:rsid w:val="00677EA8"/>
    <w:rsid w:val="00692B54"/>
    <w:rsid w:val="00697B01"/>
    <w:rsid w:val="006B1F2A"/>
    <w:rsid w:val="006E0489"/>
    <w:rsid w:val="006E401A"/>
    <w:rsid w:val="006F29D0"/>
    <w:rsid w:val="006F43F8"/>
    <w:rsid w:val="00701681"/>
    <w:rsid w:val="007514B8"/>
    <w:rsid w:val="00754CC5"/>
    <w:rsid w:val="007609F9"/>
    <w:rsid w:val="00780721"/>
    <w:rsid w:val="00783F7B"/>
    <w:rsid w:val="00784FBB"/>
    <w:rsid w:val="007917C1"/>
    <w:rsid w:val="00797F50"/>
    <w:rsid w:val="007A7EAD"/>
    <w:rsid w:val="007B6910"/>
    <w:rsid w:val="00825F84"/>
    <w:rsid w:val="00852DB4"/>
    <w:rsid w:val="00855A9B"/>
    <w:rsid w:val="008921C1"/>
    <w:rsid w:val="008B7815"/>
    <w:rsid w:val="008D4432"/>
    <w:rsid w:val="008E0F2E"/>
    <w:rsid w:val="008E5337"/>
    <w:rsid w:val="00907940"/>
    <w:rsid w:val="009557A0"/>
    <w:rsid w:val="009577B2"/>
    <w:rsid w:val="00966DDE"/>
    <w:rsid w:val="009752BC"/>
    <w:rsid w:val="00985444"/>
    <w:rsid w:val="00985DC6"/>
    <w:rsid w:val="00997AE4"/>
    <w:rsid w:val="009D6A94"/>
    <w:rsid w:val="009E5A0D"/>
    <w:rsid w:val="009E691E"/>
    <w:rsid w:val="00A30F8C"/>
    <w:rsid w:val="00A31063"/>
    <w:rsid w:val="00A32466"/>
    <w:rsid w:val="00A43054"/>
    <w:rsid w:val="00A52F5E"/>
    <w:rsid w:val="00A83441"/>
    <w:rsid w:val="00A949B1"/>
    <w:rsid w:val="00AA7392"/>
    <w:rsid w:val="00AD18A5"/>
    <w:rsid w:val="00AE3EEC"/>
    <w:rsid w:val="00AF7749"/>
    <w:rsid w:val="00AF7886"/>
    <w:rsid w:val="00B12776"/>
    <w:rsid w:val="00B20937"/>
    <w:rsid w:val="00B26FD4"/>
    <w:rsid w:val="00B85486"/>
    <w:rsid w:val="00BA5167"/>
    <w:rsid w:val="00BC32CD"/>
    <w:rsid w:val="00BC5E67"/>
    <w:rsid w:val="00BD1FB7"/>
    <w:rsid w:val="00BE3CF9"/>
    <w:rsid w:val="00C03B89"/>
    <w:rsid w:val="00C0502C"/>
    <w:rsid w:val="00C07278"/>
    <w:rsid w:val="00C1099F"/>
    <w:rsid w:val="00C2562E"/>
    <w:rsid w:val="00C32A93"/>
    <w:rsid w:val="00C44136"/>
    <w:rsid w:val="00C45CBD"/>
    <w:rsid w:val="00C8551F"/>
    <w:rsid w:val="00C87FE9"/>
    <w:rsid w:val="00C90B2A"/>
    <w:rsid w:val="00CB7B75"/>
    <w:rsid w:val="00CC550B"/>
    <w:rsid w:val="00CF4E28"/>
    <w:rsid w:val="00D05DF7"/>
    <w:rsid w:val="00D063BD"/>
    <w:rsid w:val="00D23A89"/>
    <w:rsid w:val="00D277C1"/>
    <w:rsid w:val="00D97B5D"/>
    <w:rsid w:val="00DA14AE"/>
    <w:rsid w:val="00DE10B8"/>
    <w:rsid w:val="00DE686B"/>
    <w:rsid w:val="00DF6DBD"/>
    <w:rsid w:val="00E1380C"/>
    <w:rsid w:val="00E32519"/>
    <w:rsid w:val="00E34FA1"/>
    <w:rsid w:val="00E36989"/>
    <w:rsid w:val="00E42E91"/>
    <w:rsid w:val="00EA14D8"/>
    <w:rsid w:val="00EA7ECC"/>
    <w:rsid w:val="00EE18A6"/>
    <w:rsid w:val="00EE46F3"/>
    <w:rsid w:val="00EF23F0"/>
    <w:rsid w:val="00EF2FE7"/>
    <w:rsid w:val="00EF40A2"/>
    <w:rsid w:val="00EF42BC"/>
    <w:rsid w:val="00EF5E33"/>
    <w:rsid w:val="00F2602B"/>
    <w:rsid w:val="00F420D4"/>
    <w:rsid w:val="00F4251F"/>
    <w:rsid w:val="00F55FD5"/>
    <w:rsid w:val="00F564A3"/>
    <w:rsid w:val="00F61B24"/>
    <w:rsid w:val="00F9636F"/>
    <w:rsid w:val="00FD4AFE"/>
    <w:rsid w:val="00FD616A"/>
    <w:rsid w:val="00FD7D0C"/>
    <w:rsid w:val="00F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E304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94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0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07940"/>
    <w:rPr>
      <w:rFonts w:ascii="Cambria" w:hAnsi="Cambria" w:cs="Times New Roman"/>
      <w:color w:val="365F91"/>
      <w:sz w:val="26"/>
      <w:szCs w:val="26"/>
      <w:lang w:eastAsia="ru-RU"/>
    </w:rPr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B12DB"/>
    <w:rPr>
      <w:rFonts w:ascii="Segoe UI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99"/>
    <w:qFormat/>
    <w:rsid w:val="00481D27"/>
    <w:rPr>
      <w:rFonts w:cs="Times New Roman"/>
      <w:b/>
      <w:bCs/>
    </w:rPr>
  </w:style>
  <w:style w:type="paragraph" w:styleId="a8">
    <w:name w:val="No Spacing"/>
    <w:uiPriority w:val="99"/>
    <w:qFormat/>
    <w:rsid w:val="00481D27"/>
    <w:rPr>
      <w:rFonts w:ascii="Times New Roman" w:eastAsia="Times New Roman" w:hAnsi="Times New Roman"/>
      <w:sz w:val="28"/>
    </w:rPr>
  </w:style>
  <w:style w:type="paragraph" w:customStyle="1" w:styleId="a9">
    <w:name w:val="Стиль"/>
    <w:uiPriority w:val="99"/>
    <w:rsid w:val="002C02D5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C02D5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a">
    <w:name w:val="header"/>
    <w:basedOn w:val="a"/>
    <w:link w:val="ab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955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rsid w:val="00EE18A6"/>
    <w:pPr>
      <w:jc w:val="both"/>
    </w:pPr>
    <w:rPr>
      <w:color w:val="000000"/>
    </w:rPr>
  </w:style>
  <w:style w:type="character" w:customStyle="1" w:styleId="af0">
    <w:name w:val="Основной текст Знак"/>
    <w:basedOn w:val="a0"/>
    <w:link w:val="af"/>
    <w:rsid w:val="00EE18A6"/>
    <w:rPr>
      <w:rFonts w:ascii="Times New Roman" w:eastAsia="Times New Roman" w:hAnsi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9</Pages>
  <Words>2061</Words>
  <Characters>15025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75</cp:revision>
  <cp:lastPrinted>2024-12-23T05:56:00Z</cp:lastPrinted>
  <dcterms:created xsi:type="dcterms:W3CDTF">2022-11-25T06:47:00Z</dcterms:created>
  <dcterms:modified xsi:type="dcterms:W3CDTF">2024-12-24T11:16:00Z</dcterms:modified>
</cp:coreProperties>
</file>